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09D55" w14:textId="77777777" w:rsidR="00F57071" w:rsidRPr="001462A8" w:rsidRDefault="007A78B7" w:rsidP="007A78B7">
      <w:pPr>
        <w:pStyle w:val="Prrafodelista"/>
        <w:numPr>
          <w:ilvl w:val="0"/>
          <w:numId w:val="1"/>
        </w:numPr>
        <w:rPr>
          <w:rFonts w:ascii="Verdana" w:hAnsi="Verdana" w:cs="Arial"/>
          <w:b/>
          <w:bCs/>
          <w:sz w:val="24"/>
          <w:szCs w:val="24"/>
          <w:lang w:val="es-SV"/>
        </w:rPr>
      </w:pPr>
      <w:r w:rsidRPr="001462A8">
        <w:rPr>
          <w:rFonts w:ascii="Verdana" w:hAnsi="Verdana" w:cs="Arial"/>
          <w:b/>
          <w:bCs/>
          <w:sz w:val="24"/>
          <w:szCs w:val="24"/>
          <w:lang w:val="es-SV"/>
        </w:rPr>
        <w:t>¿Qué aprendizaje en general podemos obtener como beneficio de las diferencias ajenas?</w:t>
      </w:r>
    </w:p>
    <w:p w14:paraId="7ED0A017" w14:textId="77777777" w:rsidR="007A78B7" w:rsidRPr="001462A8" w:rsidRDefault="007A78B7" w:rsidP="007A78B7">
      <w:pPr>
        <w:pStyle w:val="Prrafodelista"/>
        <w:ind w:left="870"/>
        <w:rPr>
          <w:rFonts w:ascii="Verdana" w:hAnsi="Verdana" w:cs="Arial"/>
          <w:sz w:val="24"/>
          <w:szCs w:val="24"/>
          <w:lang w:val="es-SV"/>
        </w:rPr>
      </w:pPr>
    </w:p>
    <w:p w14:paraId="249A86DF" w14:textId="77777777" w:rsidR="007A78B7" w:rsidRPr="001462A8" w:rsidRDefault="007A78B7" w:rsidP="007A78B7">
      <w:pPr>
        <w:pStyle w:val="Prrafodelista"/>
        <w:ind w:left="870"/>
        <w:rPr>
          <w:rFonts w:ascii="Verdana" w:hAnsi="Verdana" w:cs="Arial"/>
          <w:sz w:val="24"/>
          <w:szCs w:val="24"/>
          <w:lang w:val="es-SV"/>
        </w:rPr>
      </w:pPr>
      <w:r w:rsidRPr="001462A8">
        <w:rPr>
          <w:rFonts w:ascii="Verdana" w:hAnsi="Verdana" w:cs="Arial"/>
          <w:sz w:val="24"/>
          <w:szCs w:val="24"/>
          <w:lang w:val="es-SV"/>
        </w:rPr>
        <w:t>Dependiendo de las características, forma de ser, religión, pasatiempo, etc. De los demás podemos escoger cuales son las mejores y lo que mejor podemos retomar de la otra persona, esto depende de como sea la otra persona si es una persona con buenos valores podemos aprender muchas más cosas de esta persona que de una con malos valores y principios.</w:t>
      </w:r>
    </w:p>
    <w:p w14:paraId="5734DDDF" w14:textId="77777777" w:rsidR="007A78B7" w:rsidRPr="001462A8" w:rsidRDefault="007A78B7" w:rsidP="007A78B7">
      <w:pPr>
        <w:pStyle w:val="Prrafodelista"/>
        <w:ind w:left="870"/>
        <w:rPr>
          <w:rFonts w:ascii="Verdana" w:hAnsi="Verdana" w:cs="Arial"/>
          <w:sz w:val="24"/>
          <w:szCs w:val="24"/>
          <w:lang w:val="es-SV"/>
        </w:rPr>
      </w:pPr>
    </w:p>
    <w:p w14:paraId="22308B15" w14:textId="77777777" w:rsidR="007A78B7" w:rsidRPr="001462A8" w:rsidRDefault="007A78B7" w:rsidP="007A78B7">
      <w:pPr>
        <w:pStyle w:val="Prrafodelista"/>
        <w:numPr>
          <w:ilvl w:val="0"/>
          <w:numId w:val="1"/>
        </w:numPr>
        <w:rPr>
          <w:rFonts w:ascii="Verdana" w:hAnsi="Verdana" w:cs="Arial"/>
          <w:b/>
          <w:bCs/>
          <w:sz w:val="24"/>
          <w:szCs w:val="24"/>
          <w:lang w:val="es-SV"/>
        </w:rPr>
      </w:pPr>
      <w:r w:rsidRPr="001462A8">
        <w:rPr>
          <w:rFonts w:ascii="Verdana" w:hAnsi="Verdana" w:cs="Arial"/>
          <w:b/>
          <w:bCs/>
          <w:sz w:val="24"/>
          <w:szCs w:val="24"/>
          <w:lang w:val="es-SV"/>
        </w:rPr>
        <w:t>¿Cuáles son tus virtudes y limitantes?</w:t>
      </w:r>
    </w:p>
    <w:tbl>
      <w:tblPr>
        <w:tblStyle w:val="Tablaconcuadrcula4-nfasis5"/>
        <w:tblW w:w="0" w:type="auto"/>
        <w:tblInd w:w="1324" w:type="dxa"/>
        <w:tblLook w:val="04A0" w:firstRow="1" w:lastRow="0" w:firstColumn="1" w:lastColumn="0" w:noHBand="0" w:noVBand="1"/>
      </w:tblPr>
      <w:tblGrid>
        <w:gridCol w:w="3087"/>
        <w:gridCol w:w="3087"/>
      </w:tblGrid>
      <w:tr w:rsidR="008A4761" w:rsidRPr="001462A8" w14:paraId="1898B95C" w14:textId="77777777" w:rsidTr="001462A8">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087" w:type="dxa"/>
          </w:tcPr>
          <w:p w14:paraId="3B545AA7"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Virtudes </w:t>
            </w:r>
          </w:p>
        </w:tc>
        <w:tc>
          <w:tcPr>
            <w:tcW w:w="3087" w:type="dxa"/>
          </w:tcPr>
          <w:p w14:paraId="2E269116" w14:textId="77777777" w:rsidR="008A4761" w:rsidRPr="001462A8" w:rsidRDefault="008A4761" w:rsidP="008A4761">
            <w:pPr>
              <w:pStyle w:val="Prrafodelista"/>
              <w:ind w:left="0"/>
              <w:cnfStyle w:val="100000000000" w:firstRow="1" w:lastRow="0" w:firstColumn="0" w:lastColumn="0" w:oddVBand="0" w:evenVBand="0" w:oddHBand="0"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Limitantes </w:t>
            </w:r>
          </w:p>
        </w:tc>
      </w:tr>
      <w:tr w:rsidR="008A4761" w:rsidRPr="001462A8" w14:paraId="16143CD3" w14:textId="77777777" w:rsidTr="001462A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087" w:type="dxa"/>
          </w:tcPr>
          <w:p w14:paraId="360BB306"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Honesto </w:t>
            </w:r>
          </w:p>
        </w:tc>
        <w:tc>
          <w:tcPr>
            <w:tcW w:w="3087" w:type="dxa"/>
          </w:tcPr>
          <w:p w14:paraId="79DFB449" w14:textId="77777777" w:rsidR="008A4761" w:rsidRPr="001462A8" w:rsidRDefault="008A4761" w:rsidP="008A4761">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Desordenado </w:t>
            </w:r>
          </w:p>
        </w:tc>
      </w:tr>
      <w:tr w:rsidR="008A4761" w:rsidRPr="001462A8" w14:paraId="0B267A89" w14:textId="77777777" w:rsidTr="001462A8">
        <w:trPr>
          <w:trHeight w:val="282"/>
        </w:trPr>
        <w:tc>
          <w:tcPr>
            <w:cnfStyle w:val="001000000000" w:firstRow="0" w:lastRow="0" w:firstColumn="1" w:lastColumn="0" w:oddVBand="0" w:evenVBand="0" w:oddHBand="0" w:evenHBand="0" w:firstRowFirstColumn="0" w:firstRowLastColumn="0" w:lastRowFirstColumn="0" w:lastRowLastColumn="0"/>
            <w:tcW w:w="3087" w:type="dxa"/>
          </w:tcPr>
          <w:p w14:paraId="216E1823"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Respetuoso </w:t>
            </w:r>
          </w:p>
        </w:tc>
        <w:tc>
          <w:tcPr>
            <w:tcW w:w="3087" w:type="dxa"/>
          </w:tcPr>
          <w:p w14:paraId="17A0B402" w14:textId="77777777" w:rsidR="008A4761" w:rsidRPr="001462A8" w:rsidRDefault="008A4761" w:rsidP="008A4761">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Perezoso </w:t>
            </w:r>
          </w:p>
        </w:tc>
      </w:tr>
      <w:tr w:rsidR="008A4761" w:rsidRPr="001462A8" w14:paraId="69E72D0A" w14:textId="77777777" w:rsidTr="001462A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087" w:type="dxa"/>
          </w:tcPr>
          <w:p w14:paraId="5E378A06"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Educado </w:t>
            </w:r>
          </w:p>
        </w:tc>
        <w:tc>
          <w:tcPr>
            <w:tcW w:w="3087" w:type="dxa"/>
          </w:tcPr>
          <w:p w14:paraId="13B6E11F" w14:textId="77777777" w:rsidR="008A4761" w:rsidRPr="001462A8" w:rsidRDefault="008A4761" w:rsidP="008A4761">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Inquieto </w:t>
            </w:r>
          </w:p>
        </w:tc>
      </w:tr>
      <w:tr w:rsidR="008A4761" w:rsidRPr="001462A8" w14:paraId="3928BF5A" w14:textId="77777777" w:rsidTr="001462A8">
        <w:trPr>
          <w:trHeight w:val="282"/>
        </w:trPr>
        <w:tc>
          <w:tcPr>
            <w:cnfStyle w:val="001000000000" w:firstRow="0" w:lastRow="0" w:firstColumn="1" w:lastColumn="0" w:oddVBand="0" w:evenVBand="0" w:oddHBand="0" w:evenHBand="0" w:firstRowFirstColumn="0" w:firstRowLastColumn="0" w:lastRowFirstColumn="0" w:lastRowLastColumn="0"/>
            <w:tcW w:w="3087" w:type="dxa"/>
          </w:tcPr>
          <w:p w14:paraId="64B7BD1C"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Compañerismo </w:t>
            </w:r>
          </w:p>
        </w:tc>
        <w:tc>
          <w:tcPr>
            <w:tcW w:w="3087" w:type="dxa"/>
          </w:tcPr>
          <w:p w14:paraId="77DECB43" w14:textId="77777777" w:rsidR="008A4761" w:rsidRPr="001462A8" w:rsidRDefault="008A4761" w:rsidP="008A4761">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Egoísta </w:t>
            </w:r>
          </w:p>
        </w:tc>
      </w:tr>
      <w:tr w:rsidR="008A4761" w:rsidRPr="001462A8" w14:paraId="20BA91C8" w14:textId="77777777" w:rsidTr="001462A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087" w:type="dxa"/>
          </w:tcPr>
          <w:p w14:paraId="6B41BCD4" w14:textId="77777777" w:rsidR="008A4761" w:rsidRPr="001462A8" w:rsidRDefault="008A4761" w:rsidP="008A4761">
            <w:pPr>
              <w:pStyle w:val="Prrafodelista"/>
              <w:ind w:left="0"/>
              <w:rPr>
                <w:rFonts w:ascii="Verdana" w:hAnsi="Verdana" w:cs="Arial"/>
                <w:sz w:val="24"/>
                <w:szCs w:val="24"/>
                <w:lang w:val="es-SV"/>
              </w:rPr>
            </w:pPr>
            <w:r w:rsidRPr="001462A8">
              <w:rPr>
                <w:rFonts w:ascii="Verdana" w:hAnsi="Verdana" w:cs="Arial"/>
                <w:sz w:val="24"/>
                <w:szCs w:val="24"/>
                <w:lang w:val="es-SV"/>
              </w:rPr>
              <w:t xml:space="preserve">Responsabilidad </w:t>
            </w:r>
          </w:p>
        </w:tc>
        <w:tc>
          <w:tcPr>
            <w:tcW w:w="3087" w:type="dxa"/>
          </w:tcPr>
          <w:p w14:paraId="53F608C0" w14:textId="77777777" w:rsidR="008A4761" w:rsidRPr="001462A8" w:rsidRDefault="008A4761" w:rsidP="008A4761">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cs="Arial"/>
                <w:sz w:val="24"/>
                <w:szCs w:val="24"/>
                <w:lang w:val="es-SV"/>
              </w:rPr>
            </w:pPr>
            <w:r w:rsidRPr="001462A8">
              <w:rPr>
                <w:rFonts w:ascii="Verdana" w:hAnsi="Verdana" w:cs="Arial"/>
                <w:sz w:val="24"/>
                <w:szCs w:val="24"/>
                <w:lang w:val="es-SV"/>
              </w:rPr>
              <w:t xml:space="preserve">Impaciente </w:t>
            </w:r>
          </w:p>
        </w:tc>
      </w:tr>
    </w:tbl>
    <w:p w14:paraId="30776BF1" w14:textId="77777777" w:rsidR="008A4761" w:rsidRPr="001462A8" w:rsidRDefault="008A4761" w:rsidP="009A29D0">
      <w:pPr>
        <w:pStyle w:val="Prrafodelista"/>
        <w:ind w:left="870"/>
        <w:rPr>
          <w:rFonts w:ascii="Verdana" w:hAnsi="Verdana" w:cs="Arial"/>
          <w:sz w:val="24"/>
          <w:szCs w:val="24"/>
          <w:lang w:val="es-SV"/>
        </w:rPr>
      </w:pPr>
    </w:p>
    <w:p w14:paraId="7074BE8F" w14:textId="77777777" w:rsidR="009A29D0" w:rsidRPr="003F560A" w:rsidRDefault="009A29D0" w:rsidP="009A29D0">
      <w:pPr>
        <w:pStyle w:val="Prrafodelista"/>
        <w:numPr>
          <w:ilvl w:val="0"/>
          <w:numId w:val="1"/>
        </w:numPr>
        <w:rPr>
          <w:rFonts w:ascii="Verdana" w:hAnsi="Verdana" w:cs="Arial"/>
          <w:b/>
          <w:bCs/>
          <w:sz w:val="24"/>
          <w:szCs w:val="24"/>
          <w:lang w:val="es-SV"/>
        </w:rPr>
      </w:pPr>
      <w:r w:rsidRPr="001462A8">
        <w:rPr>
          <w:rFonts w:ascii="Verdana" w:hAnsi="Verdana" w:cs="Arial"/>
          <w:sz w:val="24"/>
          <w:szCs w:val="24"/>
          <w:lang w:val="es-SV"/>
        </w:rPr>
        <w:t xml:space="preserve"> </w:t>
      </w:r>
      <w:r w:rsidRPr="003F560A">
        <w:rPr>
          <w:rFonts w:ascii="Verdana" w:hAnsi="Verdana" w:cs="Arial"/>
          <w:b/>
          <w:bCs/>
          <w:sz w:val="24"/>
          <w:szCs w:val="24"/>
          <w:shd w:val="clear" w:color="auto" w:fill="FFFFFF"/>
          <w:lang w:val="es-SV"/>
        </w:rPr>
        <w:t xml:space="preserve">¿Cuáles son los mecanismos que contribuyen a reducir las formas de discriminación a los pueblos originarios? </w:t>
      </w:r>
    </w:p>
    <w:p w14:paraId="49BF7520" w14:textId="77777777" w:rsidR="009A29D0" w:rsidRPr="001462A8" w:rsidRDefault="009A29D0" w:rsidP="009A29D0">
      <w:pPr>
        <w:pStyle w:val="Prrafodelista"/>
        <w:numPr>
          <w:ilvl w:val="0"/>
          <w:numId w:val="7"/>
        </w:numPr>
        <w:rPr>
          <w:rFonts w:ascii="Verdana" w:hAnsi="Verdana" w:cs="Arial"/>
          <w:sz w:val="24"/>
          <w:szCs w:val="24"/>
          <w:lang w:val="es-SV"/>
        </w:rPr>
      </w:pPr>
      <w:r w:rsidRPr="001462A8">
        <w:rPr>
          <w:rFonts w:ascii="Verdana" w:hAnsi="Verdana" w:cs="Arial"/>
          <w:sz w:val="24"/>
          <w:szCs w:val="24"/>
          <w:lang w:val="es-SV"/>
        </w:rPr>
        <w:t>No tener ningún prejuicio sobre personas según su edad, raza, apariencia u orientación sexual.</w:t>
      </w:r>
    </w:p>
    <w:p w14:paraId="50FD2C28" w14:textId="77777777" w:rsidR="009A29D0" w:rsidRPr="001462A8" w:rsidRDefault="009A29D0" w:rsidP="009A29D0">
      <w:pPr>
        <w:pStyle w:val="Prrafodelista"/>
        <w:numPr>
          <w:ilvl w:val="0"/>
          <w:numId w:val="7"/>
        </w:numPr>
        <w:rPr>
          <w:rFonts w:ascii="Verdana" w:hAnsi="Verdana" w:cs="Arial"/>
          <w:sz w:val="24"/>
          <w:szCs w:val="24"/>
          <w:lang w:val="es-SV"/>
        </w:rPr>
      </w:pPr>
      <w:r w:rsidRPr="001462A8">
        <w:rPr>
          <w:rFonts w:ascii="Verdana" w:hAnsi="Verdana" w:cs="Arial"/>
          <w:sz w:val="24"/>
          <w:szCs w:val="24"/>
          <w:lang w:val="es-SV"/>
        </w:rPr>
        <w:t>No poner etiquetas a las personas, por ejemplo: la chica negra, el muchacho indígena, etc.</w:t>
      </w:r>
    </w:p>
    <w:p w14:paraId="1B93EB13" w14:textId="77777777" w:rsidR="009A29D0" w:rsidRPr="001462A8" w:rsidRDefault="009A29D0" w:rsidP="009A29D0">
      <w:pPr>
        <w:pStyle w:val="Prrafodelista"/>
        <w:numPr>
          <w:ilvl w:val="0"/>
          <w:numId w:val="6"/>
        </w:numPr>
        <w:rPr>
          <w:rFonts w:ascii="Verdana" w:hAnsi="Verdana" w:cs="Arial"/>
          <w:sz w:val="24"/>
          <w:szCs w:val="24"/>
          <w:lang w:val="es-SV"/>
        </w:rPr>
      </w:pPr>
      <w:r w:rsidRPr="001462A8">
        <w:rPr>
          <w:rFonts w:ascii="Verdana" w:hAnsi="Verdana" w:cs="Arial"/>
          <w:sz w:val="24"/>
          <w:szCs w:val="24"/>
          <w:lang w:val="es-SV"/>
        </w:rPr>
        <w:t>No suponer nada sobre nadie como por ejemplo poner en duda la posibilidad de que una persona con diferente habla sea incapaz de llevar la tarea.</w:t>
      </w:r>
    </w:p>
    <w:p w14:paraId="14AE0B00" w14:textId="77777777" w:rsidR="009A29D0" w:rsidRPr="001462A8" w:rsidRDefault="009A29D0" w:rsidP="009A29D0">
      <w:pPr>
        <w:pStyle w:val="Prrafodelista"/>
        <w:ind w:left="360"/>
        <w:rPr>
          <w:rFonts w:ascii="Verdana" w:hAnsi="Verdana" w:cs="Arial"/>
          <w:sz w:val="24"/>
          <w:szCs w:val="24"/>
          <w:lang w:val="es-SV"/>
        </w:rPr>
      </w:pPr>
    </w:p>
    <w:p w14:paraId="73E8C355" w14:textId="77777777" w:rsidR="009A29D0" w:rsidRPr="001462A8" w:rsidRDefault="009A29D0" w:rsidP="009A29D0">
      <w:pPr>
        <w:pStyle w:val="Prrafodelista"/>
        <w:numPr>
          <w:ilvl w:val="0"/>
          <w:numId w:val="6"/>
        </w:numPr>
        <w:rPr>
          <w:rFonts w:ascii="Verdana" w:hAnsi="Verdana" w:cs="Arial"/>
          <w:sz w:val="24"/>
          <w:szCs w:val="24"/>
          <w:lang w:val="es-SV"/>
        </w:rPr>
      </w:pPr>
      <w:r w:rsidRPr="001462A8">
        <w:rPr>
          <w:rFonts w:ascii="Verdana" w:hAnsi="Verdana" w:cs="Arial"/>
          <w:sz w:val="24"/>
          <w:szCs w:val="24"/>
          <w:lang w:val="es-SV"/>
        </w:rPr>
        <w:t xml:space="preserve">no discriminar por las costumbres, religiones, etc. De la persona porque al final del día todos somos iguales. </w:t>
      </w:r>
    </w:p>
    <w:p w14:paraId="439A86E5" w14:textId="77777777" w:rsidR="009A29D0" w:rsidRPr="001462A8" w:rsidRDefault="009A29D0" w:rsidP="009A29D0">
      <w:pPr>
        <w:pStyle w:val="Prrafodelista"/>
        <w:rPr>
          <w:rFonts w:ascii="Verdana" w:hAnsi="Verdana" w:cs="Arial"/>
          <w:sz w:val="24"/>
          <w:szCs w:val="24"/>
          <w:lang w:val="es-SV"/>
        </w:rPr>
      </w:pPr>
    </w:p>
    <w:p w14:paraId="1A35D224" w14:textId="7E53C79F" w:rsidR="009A29D0" w:rsidRDefault="009A29D0" w:rsidP="009A29D0">
      <w:pPr>
        <w:pStyle w:val="Prrafodelista"/>
        <w:numPr>
          <w:ilvl w:val="0"/>
          <w:numId w:val="1"/>
        </w:numPr>
        <w:rPr>
          <w:rFonts w:ascii="Verdana" w:hAnsi="Verdana" w:cs="Arial"/>
          <w:b/>
          <w:bCs/>
          <w:sz w:val="24"/>
          <w:szCs w:val="24"/>
          <w:lang w:val="es-SV"/>
        </w:rPr>
      </w:pPr>
      <w:r w:rsidRPr="00571CDC">
        <w:rPr>
          <w:rFonts w:ascii="Verdana" w:hAnsi="Verdana" w:cs="Arial"/>
          <w:b/>
          <w:bCs/>
          <w:sz w:val="24"/>
          <w:szCs w:val="24"/>
          <w:lang w:val="es-SV"/>
        </w:rPr>
        <w:t>¿Cuáles son los valores que promueven la libertad para la diversidad en todos los contextos?</w:t>
      </w:r>
    </w:p>
    <w:p w14:paraId="6F1E2841" w14:textId="77777777" w:rsidR="00D32D02" w:rsidRPr="00571CDC" w:rsidRDefault="00D32D02" w:rsidP="00D32D02">
      <w:pPr>
        <w:pStyle w:val="Prrafodelista"/>
        <w:ind w:left="870"/>
        <w:rPr>
          <w:rFonts w:ascii="Verdana" w:hAnsi="Verdana" w:cs="Arial"/>
          <w:b/>
          <w:bCs/>
          <w:sz w:val="24"/>
          <w:szCs w:val="24"/>
          <w:lang w:val="es-SV"/>
        </w:rPr>
      </w:pPr>
    </w:p>
    <w:p w14:paraId="1DCB657A" w14:textId="67FD5FDE" w:rsidR="009A29D0" w:rsidRPr="001462A8" w:rsidRDefault="009A29D0" w:rsidP="009A29D0">
      <w:pPr>
        <w:pStyle w:val="Prrafodelista"/>
        <w:numPr>
          <w:ilvl w:val="0"/>
          <w:numId w:val="8"/>
        </w:numPr>
        <w:rPr>
          <w:rFonts w:ascii="Verdana" w:hAnsi="Verdana" w:cs="Arial"/>
          <w:sz w:val="24"/>
          <w:szCs w:val="24"/>
          <w:lang w:val="es-SV"/>
        </w:rPr>
      </w:pPr>
      <w:r w:rsidRPr="001462A8">
        <w:rPr>
          <w:rFonts w:ascii="Verdana" w:hAnsi="Verdana" w:cs="Arial"/>
          <w:sz w:val="24"/>
          <w:szCs w:val="24"/>
          <w:lang w:val="es-SV"/>
        </w:rPr>
        <w:t xml:space="preserve">Pluralismo: Como pluralismo se denomina el sistema en el cual se acepta, tolera y reconoce la variedad de doctrinas, posiciones, pensamientos, tendencias o creencias dentro de una sociedad. </w:t>
      </w:r>
    </w:p>
    <w:p w14:paraId="1F00CE37" w14:textId="77777777" w:rsidR="003750E3" w:rsidRPr="001462A8" w:rsidRDefault="003750E3" w:rsidP="003750E3">
      <w:pPr>
        <w:pStyle w:val="Prrafodelista"/>
        <w:ind w:left="1080"/>
        <w:rPr>
          <w:rFonts w:ascii="Verdana" w:hAnsi="Verdana" w:cs="Arial"/>
          <w:sz w:val="24"/>
          <w:szCs w:val="24"/>
          <w:lang w:val="es-SV"/>
        </w:rPr>
      </w:pPr>
    </w:p>
    <w:p w14:paraId="26AFB109" w14:textId="77777777" w:rsidR="001462A8" w:rsidRDefault="001462A8" w:rsidP="001462A8">
      <w:pPr>
        <w:pStyle w:val="Prrafodelista"/>
        <w:ind w:left="1080"/>
        <w:rPr>
          <w:rFonts w:ascii="Verdana" w:hAnsi="Verdana" w:cs="Arial"/>
          <w:sz w:val="24"/>
          <w:szCs w:val="24"/>
          <w:lang w:val="es-SV"/>
        </w:rPr>
      </w:pPr>
    </w:p>
    <w:p w14:paraId="3D27746C" w14:textId="77777777" w:rsidR="001462A8" w:rsidRPr="001462A8" w:rsidRDefault="001462A8" w:rsidP="001462A8">
      <w:pPr>
        <w:pStyle w:val="Prrafodelista"/>
        <w:rPr>
          <w:rFonts w:ascii="Verdana" w:hAnsi="Verdana" w:cs="Arial"/>
          <w:sz w:val="24"/>
          <w:szCs w:val="24"/>
          <w:lang w:val="es-SV"/>
        </w:rPr>
      </w:pPr>
    </w:p>
    <w:p w14:paraId="7CF3E619" w14:textId="58F962FE" w:rsidR="009A29D0" w:rsidRPr="001462A8" w:rsidRDefault="009A29D0" w:rsidP="009A29D0">
      <w:pPr>
        <w:pStyle w:val="Prrafodelista"/>
        <w:numPr>
          <w:ilvl w:val="0"/>
          <w:numId w:val="8"/>
        </w:numPr>
        <w:rPr>
          <w:rFonts w:ascii="Verdana" w:hAnsi="Verdana" w:cs="Arial"/>
          <w:sz w:val="24"/>
          <w:szCs w:val="24"/>
          <w:lang w:val="es-SV"/>
        </w:rPr>
      </w:pPr>
      <w:r w:rsidRPr="001462A8">
        <w:rPr>
          <w:rFonts w:ascii="Verdana" w:hAnsi="Verdana" w:cs="Arial"/>
          <w:sz w:val="24"/>
          <w:szCs w:val="24"/>
          <w:lang w:val="es-SV"/>
        </w:rPr>
        <w:lastRenderedPageBreak/>
        <w:t>Tolerancia:  se refiere a la acción y efecto de tolerar.</w:t>
      </w:r>
      <w:r w:rsidR="00D32D02">
        <w:rPr>
          <w:rFonts w:ascii="Verdana" w:hAnsi="Verdana" w:cs="Arial"/>
          <w:sz w:val="24"/>
          <w:szCs w:val="24"/>
          <w:lang w:val="es-SV"/>
        </w:rPr>
        <w:t xml:space="preserve"> </w:t>
      </w:r>
      <w:r w:rsidRPr="001462A8">
        <w:rPr>
          <w:rFonts w:ascii="Verdana" w:hAnsi="Verdana" w:cs="Arial"/>
          <w:sz w:val="24"/>
          <w:szCs w:val="24"/>
          <w:lang w:val="es-SV"/>
        </w:rPr>
        <w:t>La tolerancia es un valor moral que implica el respeto íntegro hacia el otro, hacia sus ideas, prácticas o creencias, independientemente de que choquen o sean diferentes de las nuestras.</w:t>
      </w:r>
    </w:p>
    <w:p w14:paraId="33CF5048" w14:textId="77777777" w:rsidR="003750E3" w:rsidRPr="001462A8" w:rsidRDefault="003750E3" w:rsidP="003750E3">
      <w:pPr>
        <w:pStyle w:val="Prrafodelista"/>
        <w:ind w:left="1080"/>
        <w:rPr>
          <w:rFonts w:ascii="Verdana" w:hAnsi="Verdana" w:cs="Arial"/>
          <w:sz w:val="24"/>
          <w:szCs w:val="24"/>
          <w:lang w:val="es-SV"/>
        </w:rPr>
      </w:pPr>
    </w:p>
    <w:p w14:paraId="3347B618" w14:textId="77777777" w:rsidR="003750E3" w:rsidRPr="001462A8" w:rsidRDefault="003750E3" w:rsidP="003750E3">
      <w:pPr>
        <w:pStyle w:val="Prrafodelista"/>
        <w:numPr>
          <w:ilvl w:val="0"/>
          <w:numId w:val="8"/>
        </w:numPr>
        <w:rPr>
          <w:rFonts w:ascii="Verdana" w:hAnsi="Verdana" w:cs="Arial"/>
          <w:sz w:val="24"/>
          <w:szCs w:val="24"/>
          <w:lang w:val="es-SV"/>
        </w:rPr>
      </w:pPr>
      <w:r w:rsidRPr="001462A8">
        <w:rPr>
          <w:rFonts w:ascii="Verdana" w:hAnsi="Verdana" w:cs="Arial"/>
          <w:sz w:val="24"/>
          <w:szCs w:val="24"/>
          <w:lang w:val="es-SV"/>
        </w:rPr>
        <w:t xml:space="preserve"> Integración: Se denomina integración al proceso mediante el cual un determinado elemento se incorpora a una unidad mayor. Así, por ejemplo, es posible hacer referencia a la integración social, a la integración laboral, la integración económica, la integración energética, la integración regional, etc. En este caso hablamos de la integración social que debería de existir en todo el mundo y toda persona debe ser integrada a un grupo social.</w:t>
      </w:r>
    </w:p>
    <w:p w14:paraId="61218BB0" w14:textId="77777777" w:rsidR="003750E3" w:rsidRPr="001462A8" w:rsidRDefault="003750E3" w:rsidP="003750E3">
      <w:pPr>
        <w:pStyle w:val="Prrafodelista"/>
        <w:rPr>
          <w:rFonts w:ascii="Verdana" w:hAnsi="Verdana" w:cs="Arial"/>
          <w:sz w:val="24"/>
          <w:szCs w:val="24"/>
          <w:lang w:val="es-SV"/>
        </w:rPr>
      </w:pPr>
    </w:p>
    <w:p w14:paraId="5EF8B807" w14:textId="2799FD89" w:rsidR="003750E3" w:rsidRDefault="003750E3" w:rsidP="003750E3">
      <w:pPr>
        <w:pStyle w:val="Prrafodelista"/>
        <w:numPr>
          <w:ilvl w:val="0"/>
          <w:numId w:val="8"/>
        </w:numPr>
        <w:rPr>
          <w:rFonts w:ascii="Verdana" w:hAnsi="Verdana" w:cs="Arial"/>
          <w:sz w:val="24"/>
          <w:szCs w:val="24"/>
          <w:lang w:val="es-SV"/>
        </w:rPr>
      </w:pPr>
      <w:r w:rsidRPr="001462A8">
        <w:rPr>
          <w:rFonts w:ascii="Verdana" w:hAnsi="Verdana" w:cs="Arial"/>
          <w:sz w:val="24"/>
          <w:szCs w:val="24"/>
          <w:lang w:val="es-SV"/>
        </w:rPr>
        <w:t xml:space="preserve">La justicia: es un conjunto de valores esenciales sobre los cuales debe basarse una sociedad y el Estado. Estos valores son el respeto, la equidad, la igualdad y la </w:t>
      </w:r>
      <w:proofErr w:type="spellStart"/>
      <w:r w:rsidRPr="001462A8">
        <w:rPr>
          <w:rFonts w:ascii="Verdana" w:hAnsi="Verdana" w:cs="Arial"/>
          <w:sz w:val="24"/>
          <w:szCs w:val="24"/>
          <w:lang w:val="es-SV"/>
        </w:rPr>
        <w:t>libertad.La</w:t>
      </w:r>
      <w:proofErr w:type="spellEnd"/>
      <w:r w:rsidRPr="001462A8">
        <w:rPr>
          <w:rFonts w:ascii="Verdana" w:hAnsi="Verdana" w:cs="Arial"/>
          <w:sz w:val="24"/>
          <w:szCs w:val="24"/>
          <w:lang w:val="es-SV"/>
        </w:rPr>
        <w:t xml:space="preserve"> palabra justicia proviene del latín </w:t>
      </w:r>
      <w:proofErr w:type="spellStart"/>
      <w:r w:rsidRPr="001462A8">
        <w:rPr>
          <w:rFonts w:ascii="Verdana" w:hAnsi="Verdana" w:cs="Arial"/>
          <w:sz w:val="24"/>
          <w:szCs w:val="24"/>
          <w:lang w:val="es-SV"/>
        </w:rPr>
        <w:t>iustitia</w:t>
      </w:r>
      <w:proofErr w:type="spellEnd"/>
      <w:r w:rsidRPr="001462A8">
        <w:rPr>
          <w:rFonts w:ascii="Verdana" w:hAnsi="Verdana" w:cs="Arial"/>
          <w:sz w:val="24"/>
          <w:szCs w:val="24"/>
          <w:lang w:val="es-SV"/>
        </w:rPr>
        <w:t xml:space="preserve"> que significa “justo”, y deriva del vocablo ius.</w:t>
      </w:r>
    </w:p>
    <w:p w14:paraId="4D19ED92" w14:textId="77777777" w:rsidR="001462A8" w:rsidRPr="001462A8" w:rsidRDefault="001462A8" w:rsidP="001462A8">
      <w:pPr>
        <w:pStyle w:val="Prrafodelista"/>
        <w:rPr>
          <w:rFonts w:ascii="Verdana" w:hAnsi="Verdana" w:cs="Arial"/>
          <w:sz w:val="24"/>
          <w:szCs w:val="24"/>
          <w:lang w:val="es-SV"/>
        </w:rPr>
      </w:pPr>
    </w:p>
    <w:p w14:paraId="5B28F3B2" w14:textId="77777777" w:rsidR="001462A8" w:rsidRPr="001462A8" w:rsidRDefault="001462A8" w:rsidP="001462A8">
      <w:pPr>
        <w:pStyle w:val="Prrafodelista"/>
        <w:ind w:left="1080"/>
        <w:rPr>
          <w:rFonts w:ascii="Verdana" w:hAnsi="Verdana" w:cs="Arial"/>
          <w:sz w:val="24"/>
          <w:szCs w:val="24"/>
          <w:lang w:val="es-SV"/>
        </w:rPr>
      </w:pPr>
    </w:p>
    <w:p w14:paraId="06B8BD43" w14:textId="04F630BD" w:rsidR="009A29D0" w:rsidRPr="001462A8" w:rsidRDefault="009A29D0" w:rsidP="009A29D0">
      <w:pPr>
        <w:pStyle w:val="Prrafodelista"/>
        <w:ind w:left="360"/>
        <w:rPr>
          <w:rFonts w:ascii="Verdana" w:hAnsi="Verdana" w:cs="Arial"/>
          <w:sz w:val="24"/>
          <w:szCs w:val="24"/>
          <w:lang w:val="es-SV"/>
        </w:rPr>
      </w:pPr>
    </w:p>
    <w:p w14:paraId="78416936" w14:textId="77777777" w:rsidR="007A78B7" w:rsidRPr="001462A8" w:rsidRDefault="007A78B7" w:rsidP="007A78B7">
      <w:pPr>
        <w:rPr>
          <w:rFonts w:ascii="Verdana" w:hAnsi="Verdana" w:cs="Arial"/>
          <w:sz w:val="24"/>
          <w:szCs w:val="24"/>
          <w:lang w:val="es-SV"/>
        </w:rPr>
      </w:pPr>
    </w:p>
    <w:p w14:paraId="006E2D77" w14:textId="5C1A5E3A" w:rsidR="007A78B7" w:rsidRDefault="007A78B7" w:rsidP="007A78B7">
      <w:pPr>
        <w:ind w:left="360"/>
        <w:rPr>
          <w:rFonts w:ascii="Verdana" w:hAnsi="Verdana" w:cs="Arial"/>
          <w:sz w:val="24"/>
          <w:szCs w:val="24"/>
          <w:lang w:val="es-SV"/>
        </w:rPr>
      </w:pPr>
    </w:p>
    <w:p w14:paraId="7A9DC403" w14:textId="1175AB57" w:rsidR="00571CDC" w:rsidRDefault="00571CDC" w:rsidP="007A78B7">
      <w:pPr>
        <w:ind w:left="360"/>
        <w:rPr>
          <w:rFonts w:ascii="Verdana" w:hAnsi="Verdana" w:cs="Arial"/>
          <w:sz w:val="24"/>
          <w:szCs w:val="24"/>
          <w:lang w:val="es-SV"/>
        </w:rPr>
      </w:pPr>
    </w:p>
    <w:p w14:paraId="6A3AF302" w14:textId="72897BB9" w:rsidR="00571CDC" w:rsidRDefault="00571CDC" w:rsidP="007A78B7">
      <w:pPr>
        <w:ind w:left="360"/>
        <w:rPr>
          <w:rFonts w:ascii="Verdana" w:hAnsi="Verdana" w:cs="Arial"/>
          <w:sz w:val="24"/>
          <w:szCs w:val="24"/>
          <w:lang w:val="es-SV"/>
        </w:rPr>
      </w:pPr>
    </w:p>
    <w:p w14:paraId="1F5C6CE8" w14:textId="37CACE22" w:rsidR="00571CDC" w:rsidRDefault="00571CDC" w:rsidP="007A78B7">
      <w:pPr>
        <w:ind w:left="360"/>
        <w:rPr>
          <w:rFonts w:ascii="Verdana" w:hAnsi="Verdana" w:cs="Arial"/>
          <w:sz w:val="24"/>
          <w:szCs w:val="24"/>
          <w:lang w:val="es-SV"/>
        </w:rPr>
      </w:pPr>
    </w:p>
    <w:p w14:paraId="7A52BD9F" w14:textId="534183B5" w:rsidR="00571CDC" w:rsidRDefault="00571CDC" w:rsidP="007A78B7">
      <w:pPr>
        <w:ind w:left="360"/>
        <w:rPr>
          <w:rFonts w:ascii="Verdana" w:hAnsi="Verdana" w:cs="Arial"/>
          <w:sz w:val="24"/>
          <w:szCs w:val="24"/>
          <w:lang w:val="es-SV"/>
        </w:rPr>
      </w:pPr>
    </w:p>
    <w:p w14:paraId="136695D7" w14:textId="618F1FD6" w:rsidR="00571CDC" w:rsidRDefault="00571CDC" w:rsidP="007A78B7">
      <w:pPr>
        <w:ind w:left="360"/>
        <w:rPr>
          <w:rFonts w:ascii="Verdana" w:hAnsi="Verdana" w:cs="Arial"/>
          <w:sz w:val="24"/>
          <w:szCs w:val="24"/>
          <w:lang w:val="es-SV"/>
        </w:rPr>
      </w:pPr>
    </w:p>
    <w:p w14:paraId="4AC54090" w14:textId="0C4ABCC4" w:rsidR="00571CDC" w:rsidRDefault="00571CDC" w:rsidP="007A78B7">
      <w:pPr>
        <w:ind w:left="360"/>
        <w:rPr>
          <w:rFonts w:ascii="Verdana" w:hAnsi="Verdana" w:cs="Arial"/>
          <w:sz w:val="24"/>
          <w:szCs w:val="24"/>
          <w:lang w:val="es-SV"/>
        </w:rPr>
      </w:pPr>
    </w:p>
    <w:p w14:paraId="2A38669F" w14:textId="50C5BD2C" w:rsidR="00571CDC" w:rsidRDefault="00571CDC" w:rsidP="007A78B7">
      <w:pPr>
        <w:ind w:left="360"/>
        <w:rPr>
          <w:rFonts w:ascii="Verdana" w:hAnsi="Verdana" w:cs="Arial"/>
          <w:sz w:val="24"/>
          <w:szCs w:val="24"/>
          <w:lang w:val="es-SV"/>
        </w:rPr>
      </w:pPr>
    </w:p>
    <w:p w14:paraId="4CF731E7" w14:textId="42423A7E" w:rsidR="00571CDC" w:rsidRDefault="00571CDC" w:rsidP="007A78B7">
      <w:pPr>
        <w:ind w:left="360"/>
        <w:rPr>
          <w:rFonts w:ascii="Verdana" w:hAnsi="Verdana" w:cs="Arial"/>
          <w:sz w:val="24"/>
          <w:szCs w:val="24"/>
          <w:lang w:val="es-SV"/>
        </w:rPr>
      </w:pPr>
    </w:p>
    <w:p w14:paraId="01CAC9DF" w14:textId="5BAF182C" w:rsidR="00571CDC" w:rsidRDefault="00571CDC" w:rsidP="007A78B7">
      <w:pPr>
        <w:ind w:left="360"/>
        <w:rPr>
          <w:rFonts w:ascii="Verdana" w:hAnsi="Verdana" w:cs="Arial"/>
          <w:sz w:val="24"/>
          <w:szCs w:val="24"/>
          <w:lang w:val="es-SV"/>
        </w:rPr>
      </w:pPr>
    </w:p>
    <w:p w14:paraId="673F379C" w14:textId="7F455487" w:rsidR="00571CDC" w:rsidRDefault="00571CDC" w:rsidP="007A78B7">
      <w:pPr>
        <w:ind w:left="360"/>
        <w:rPr>
          <w:rFonts w:ascii="Verdana" w:hAnsi="Verdana" w:cs="Arial"/>
          <w:sz w:val="24"/>
          <w:szCs w:val="24"/>
          <w:lang w:val="es-SV"/>
        </w:rPr>
      </w:pPr>
    </w:p>
    <w:p w14:paraId="21C8BEB9" w14:textId="02BB2FFA" w:rsidR="00571CDC" w:rsidRDefault="00A75076" w:rsidP="007A78B7">
      <w:pPr>
        <w:ind w:left="360"/>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58240" behindDoc="0" locked="0" layoutInCell="1" allowOverlap="1" wp14:anchorId="2E771FF3" wp14:editId="518A9889">
            <wp:simplePos x="0" y="0"/>
            <wp:positionH relativeFrom="margin">
              <wp:align>center</wp:align>
            </wp:positionH>
            <wp:positionV relativeFrom="paragraph">
              <wp:posOffset>1047750</wp:posOffset>
            </wp:positionV>
            <wp:extent cx="8319770" cy="6240145"/>
            <wp:effectExtent l="0" t="7938" r="0" b="0"/>
            <wp:wrapThrough wrapText="bothSides">
              <wp:wrapPolygon edited="0">
                <wp:start x="-21" y="21573"/>
                <wp:lineTo x="21543" y="21573"/>
                <wp:lineTo x="21543" y="76"/>
                <wp:lineTo x="-21" y="76"/>
                <wp:lineTo x="-21" y="21573"/>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00515_124349.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8319770" cy="6240145"/>
                    </a:xfrm>
                    <a:prstGeom prst="rect">
                      <a:avLst/>
                    </a:prstGeom>
                  </pic:spPr>
                </pic:pic>
              </a:graphicData>
            </a:graphic>
            <wp14:sizeRelH relativeFrom="margin">
              <wp14:pctWidth>0</wp14:pctWidth>
            </wp14:sizeRelH>
            <wp14:sizeRelV relativeFrom="margin">
              <wp14:pctHeight>0</wp14:pctHeight>
            </wp14:sizeRelV>
          </wp:anchor>
        </w:drawing>
      </w:r>
      <w:r w:rsidR="00571CDC">
        <w:rPr>
          <w:rFonts w:ascii="Verdana" w:hAnsi="Verdana" w:cs="Arial"/>
          <w:sz w:val="24"/>
          <w:szCs w:val="24"/>
          <w:lang w:val="es-SV"/>
        </w:rPr>
        <w:t xml:space="preserve">UNIDAD 2 DEL LIBRO DE TEXTO </w:t>
      </w:r>
    </w:p>
    <w:p w14:paraId="7F249D38" w14:textId="4BB7A564" w:rsidR="00A75076" w:rsidRDefault="00A75076">
      <w:pPr>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59264" behindDoc="0" locked="0" layoutInCell="1" allowOverlap="1" wp14:anchorId="1D3B59B1" wp14:editId="1CA07F62">
            <wp:simplePos x="0" y="0"/>
            <wp:positionH relativeFrom="margin">
              <wp:align>left</wp:align>
            </wp:positionH>
            <wp:positionV relativeFrom="paragraph">
              <wp:posOffset>991235</wp:posOffset>
            </wp:positionV>
            <wp:extent cx="7926705" cy="5945505"/>
            <wp:effectExtent l="0" t="0" r="0" b="0"/>
            <wp:wrapThrough wrapText="bothSides">
              <wp:wrapPolygon edited="0">
                <wp:start x="0" y="21600"/>
                <wp:lineTo x="21543" y="21600"/>
                <wp:lineTo x="21543" y="76"/>
                <wp:lineTo x="0" y="76"/>
                <wp:lineTo x="0" y="2160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515_12440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6705" cy="594550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s="Arial"/>
          <w:sz w:val="24"/>
          <w:szCs w:val="24"/>
          <w:lang w:val="es-SV"/>
        </w:rPr>
        <w:br w:type="page"/>
      </w:r>
    </w:p>
    <w:p w14:paraId="5604F835" w14:textId="6953A621" w:rsidR="00A75076" w:rsidRDefault="00A75076">
      <w:pPr>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5408" behindDoc="0" locked="0" layoutInCell="1" allowOverlap="1" wp14:anchorId="3134050A" wp14:editId="3C389A7F">
            <wp:simplePos x="0" y="0"/>
            <wp:positionH relativeFrom="margin">
              <wp:align>center</wp:align>
            </wp:positionH>
            <wp:positionV relativeFrom="paragraph">
              <wp:posOffset>1090295</wp:posOffset>
            </wp:positionV>
            <wp:extent cx="8724900" cy="6544310"/>
            <wp:effectExtent l="4445" t="0" r="4445" b="4445"/>
            <wp:wrapThrough wrapText="bothSides">
              <wp:wrapPolygon edited="0">
                <wp:start x="11" y="21615"/>
                <wp:lineTo x="21564" y="21615"/>
                <wp:lineTo x="21564" y="48"/>
                <wp:lineTo x="11" y="48"/>
                <wp:lineTo x="11" y="21615"/>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00515_124414.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724900" cy="6544310"/>
                    </a:xfrm>
                    <a:prstGeom prst="rect">
                      <a:avLst/>
                    </a:prstGeom>
                  </pic:spPr>
                </pic:pic>
              </a:graphicData>
            </a:graphic>
          </wp:anchor>
        </w:drawing>
      </w:r>
      <w:r>
        <w:rPr>
          <w:rFonts w:ascii="Verdana" w:hAnsi="Verdana" w:cs="Arial"/>
          <w:sz w:val="24"/>
          <w:szCs w:val="24"/>
          <w:lang w:val="es-SV"/>
        </w:rPr>
        <w:br w:type="page"/>
      </w:r>
    </w:p>
    <w:p w14:paraId="061DEB53" w14:textId="16B1195F" w:rsidR="003F560A" w:rsidRPr="003F560A" w:rsidRDefault="003F560A" w:rsidP="003F560A">
      <w:pPr>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1312" behindDoc="0" locked="0" layoutInCell="1" allowOverlap="1" wp14:anchorId="34532315" wp14:editId="09C169E6">
            <wp:simplePos x="0" y="0"/>
            <wp:positionH relativeFrom="margin">
              <wp:align>center</wp:align>
            </wp:positionH>
            <wp:positionV relativeFrom="paragraph">
              <wp:posOffset>1123950</wp:posOffset>
            </wp:positionV>
            <wp:extent cx="8914765" cy="6685915"/>
            <wp:effectExtent l="0" t="9525" r="0" b="0"/>
            <wp:wrapThrough wrapText="bothSides">
              <wp:wrapPolygon edited="0">
                <wp:start x="-23" y="21569"/>
                <wp:lineTo x="21532" y="21569"/>
                <wp:lineTo x="21532" y="90"/>
                <wp:lineTo x="-23" y="90"/>
                <wp:lineTo x="-23" y="21569"/>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00515_12442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914765" cy="6685915"/>
                    </a:xfrm>
                    <a:prstGeom prst="rect">
                      <a:avLst/>
                    </a:prstGeom>
                  </pic:spPr>
                </pic:pic>
              </a:graphicData>
            </a:graphic>
            <wp14:sizeRelH relativeFrom="margin">
              <wp14:pctWidth>0</wp14:pctWidth>
            </wp14:sizeRelH>
            <wp14:sizeRelV relativeFrom="margin">
              <wp14:pctHeight>0</wp14:pctHeight>
            </wp14:sizeRelV>
          </wp:anchor>
        </w:drawing>
      </w:r>
      <w:r w:rsidR="00A75076">
        <w:rPr>
          <w:rFonts w:ascii="Verdana" w:hAnsi="Verdana" w:cs="Arial"/>
          <w:sz w:val="24"/>
          <w:szCs w:val="24"/>
          <w:lang w:val="es-SV"/>
        </w:rPr>
        <w:br w:type="page"/>
      </w:r>
    </w:p>
    <w:p w14:paraId="7A48954F" w14:textId="42969243" w:rsidR="00A75076" w:rsidRDefault="003F560A" w:rsidP="003F560A">
      <w:pPr>
        <w:tabs>
          <w:tab w:val="left" w:pos="2955"/>
        </w:tabs>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0288" behindDoc="0" locked="0" layoutInCell="1" allowOverlap="1" wp14:anchorId="5B8DA21D" wp14:editId="390B4334">
            <wp:simplePos x="0" y="0"/>
            <wp:positionH relativeFrom="margin">
              <wp:align>center</wp:align>
            </wp:positionH>
            <wp:positionV relativeFrom="paragraph">
              <wp:posOffset>1056640</wp:posOffset>
            </wp:positionV>
            <wp:extent cx="8453120" cy="6339840"/>
            <wp:effectExtent l="8890" t="0" r="0" b="0"/>
            <wp:wrapThrough wrapText="bothSides">
              <wp:wrapPolygon edited="0">
                <wp:start x="23" y="21630"/>
                <wp:lineTo x="21538" y="21630"/>
                <wp:lineTo x="21538" y="82"/>
                <wp:lineTo x="23" y="82"/>
                <wp:lineTo x="23" y="2163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515_124433.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453120" cy="633984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s="Arial"/>
          <w:sz w:val="24"/>
          <w:szCs w:val="24"/>
          <w:lang w:val="es-SV"/>
        </w:rPr>
        <w:tab/>
      </w:r>
    </w:p>
    <w:p w14:paraId="0FEEE944" w14:textId="0F55A7D7" w:rsidR="00A75076" w:rsidRDefault="003F560A">
      <w:pPr>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4384" behindDoc="0" locked="0" layoutInCell="1" allowOverlap="1" wp14:anchorId="453751A9" wp14:editId="681134DC">
            <wp:simplePos x="0" y="0"/>
            <wp:positionH relativeFrom="margin">
              <wp:align>center</wp:align>
            </wp:positionH>
            <wp:positionV relativeFrom="paragraph">
              <wp:posOffset>1123950</wp:posOffset>
            </wp:positionV>
            <wp:extent cx="8935085" cy="6701790"/>
            <wp:effectExtent l="0" t="7302" r="0" b="0"/>
            <wp:wrapThrough wrapText="bothSides">
              <wp:wrapPolygon edited="0">
                <wp:start x="-18" y="21576"/>
                <wp:lineTo x="21535" y="21576"/>
                <wp:lineTo x="21535" y="87"/>
                <wp:lineTo x="-18" y="87"/>
                <wp:lineTo x="-18" y="21576"/>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00515_124439.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935085" cy="6701790"/>
                    </a:xfrm>
                    <a:prstGeom prst="rect">
                      <a:avLst/>
                    </a:prstGeom>
                  </pic:spPr>
                </pic:pic>
              </a:graphicData>
            </a:graphic>
            <wp14:sizeRelH relativeFrom="margin">
              <wp14:pctWidth>0</wp14:pctWidth>
            </wp14:sizeRelH>
            <wp14:sizeRelV relativeFrom="margin">
              <wp14:pctHeight>0</wp14:pctHeight>
            </wp14:sizeRelV>
          </wp:anchor>
        </w:drawing>
      </w:r>
      <w:r w:rsidR="00A75076">
        <w:rPr>
          <w:rFonts w:ascii="Verdana" w:hAnsi="Verdana" w:cs="Arial"/>
          <w:sz w:val="24"/>
          <w:szCs w:val="24"/>
          <w:lang w:val="es-SV"/>
        </w:rPr>
        <w:br w:type="page"/>
      </w:r>
    </w:p>
    <w:p w14:paraId="6A027CA5" w14:textId="2E5A8A3D" w:rsidR="003F560A" w:rsidRDefault="003F560A" w:rsidP="007A78B7">
      <w:pPr>
        <w:ind w:left="360"/>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3360" behindDoc="0" locked="0" layoutInCell="1" allowOverlap="1" wp14:anchorId="53E10765" wp14:editId="627617AE">
            <wp:simplePos x="0" y="0"/>
            <wp:positionH relativeFrom="margin">
              <wp:align>left</wp:align>
            </wp:positionH>
            <wp:positionV relativeFrom="paragraph">
              <wp:posOffset>1033780</wp:posOffset>
            </wp:positionV>
            <wp:extent cx="8295640" cy="6228715"/>
            <wp:effectExtent l="4762" t="0" r="0" b="0"/>
            <wp:wrapThrough wrapText="bothSides">
              <wp:wrapPolygon edited="0">
                <wp:start x="12" y="21617"/>
                <wp:lineTo x="21540" y="21617"/>
                <wp:lineTo x="21540" y="80"/>
                <wp:lineTo x="12" y="80"/>
                <wp:lineTo x="12" y="21617"/>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00515_153220.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295640" cy="6228715"/>
                    </a:xfrm>
                    <a:prstGeom prst="rect">
                      <a:avLst/>
                    </a:prstGeom>
                  </pic:spPr>
                </pic:pic>
              </a:graphicData>
            </a:graphic>
          </wp:anchor>
        </w:drawing>
      </w:r>
    </w:p>
    <w:p w14:paraId="10A5A258" w14:textId="5FF3FDC0" w:rsidR="00571CDC" w:rsidRPr="001462A8" w:rsidRDefault="003F560A" w:rsidP="007A78B7">
      <w:pPr>
        <w:ind w:left="360"/>
        <w:rPr>
          <w:rFonts w:ascii="Verdana" w:hAnsi="Verdana" w:cs="Arial"/>
          <w:sz w:val="24"/>
          <w:szCs w:val="24"/>
          <w:lang w:val="es-SV"/>
        </w:rPr>
      </w:pPr>
      <w:r>
        <w:rPr>
          <w:rFonts w:ascii="Verdana" w:hAnsi="Verdana" w:cs="Arial"/>
          <w:noProof/>
          <w:sz w:val="24"/>
          <w:szCs w:val="24"/>
          <w:lang w:val="es-SV"/>
        </w:rPr>
        <w:lastRenderedPageBreak/>
        <w:drawing>
          <wp:anchor distT="0" distB="0" distL="114300" distR="114300" simplePos="0" relativeHeight="251662336" behindDoc="0" locked="0" layoutInCell="1" allowOverlap="1" wp14:anchorId="468BFC34" wp14:editId="57B63A37">
            <wp:simplePos x="0" y="0"/>
            <wp:positionH relativeFrom="margin">
              <wp:align>left</wp:align>
            </wp:positionH>
            <wp:positionV relativeFrom="paragraph">
              <wp:posOffset>1204595</wp:posOffset>
            </wp:positionV>
            <wp:extent cx="8401050" cy="5992495"/>
            <wp:effectExtent l="4127" t="0" r="4128" b="4127"/>
            <wp:wrapThrough wrapText="bothSides">
              <wp:wrapPolygon edited="0">
                <wp:start x="11" y="21615"/>
                <wp:lineTo x="21562" y="21615"/>
                <wp:lineTo x="21562" y="54"/>
                <wp:lineTo x="11" y="54"/>
                <wp:lineTo x="11" y="2161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00515_153227.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401050" cy="5992495"/>
                    </a:xfrm>
                    <a:prstGeom prst="rect">
                      <a:avLst/>
                    </a:prstGeom>
                  </pic:spPr>
                </pic:pic>
              </a:graphicData>
            </a:graphic>
          </wp:anchor>
        </w:drawing>
      </w:r>
    </w:p>
    <w:sectPr w:rsidR="00571CDC" w:rsidRPr="001462A8">
      <w:headerReference w:type="default" r:id="rId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0A481" w14:textId="77777777" w:rsidR="003E10A3" w:rsidRDefault="003E10A3" w:rsidP="007A78B7">
      <w:pPr>
        <w:spacing w:after="0" w:line="240" w:lineRule="auto"/>
      </w:pPr>
      <w:r>
        <w:separator/>
      </w:r>
    </w:p>
  </w:endnote>
  <w:endnote w:type="continuationSeparator" w:id="0">
    <w:p w14:paraId="548304FE" w14:textId="77777777" w:rsidR="003E10A3" w:rsidRDefault="003E10A3" w:rsidP="007A7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4809A" w14:textId="77777777" w:rsidR="003E10A3" w:rsidRDefault="003E10A3" w:rsidP="007A78B7">
      <w:pPr>
        <w:spacing w:after="0" w:line="240" w:lineRule="auto"/>
      </w:pPr>
      <w:r>
        <w:separator/>
      </w:r>
    </w:p>
  </w:footnote>
  <w:footnote w:type="continuationSeparator" w:id="0">
    <w:p w14:paraId="440B37D8" w14:textId="77777777" w:rsidR="003E10A3" w:rsidRDefault="003E10A3" w:rsidP="007A78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01E84" w14:textId="77777777" w:rsidR="007A78B7" w:rsidRDefault="007A78B7">
    <w:pPr>
      <w:pStyle w:val="Encabezado"/>
      <w:rPr>
        <w:lang w:val="es-US"/>
      </w:rPr>
    </w:pPr>
    <w:r>
      <w:rPr>
        <w:lang w:val="es-US"/>
      </w:rPr>
      <w:t>Diego Roberto Cuéllar Meléndez 41 “B”</w:t>
    </w:r>
  </w:p>
  <w:p w14:paraId="4B4F756F" w14:textId="77777777" w:rsidR="007A78B7" w:rsidRPr="007A78B7" w:rsidRDefault="007A78B7">
    <w:pPr>
      <w:pStyle w:val="Encabezado"/>
      <w:rPr>
        <w:lang w:val="es-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B97F4B"/>
    <w:multiLevelType w:val="hybridMultilevel"/>
    <w:tmpl w:val="B246C68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 w15:restartNumberingAfterBreak="0">
    <w:nsid w:val="157A110A"/>
    <w:multiLevelType w:val="hybridMultilevel"/>
    <w:tmpl w:val="B3FA27E0"/>
    <w:lvl w:ilvl="0" w:tplc="440A0001">
      <w:start w:val="1"/>
      <w:numFmt w:val="bullet"/>
      <w:lvlText w:val=""/>
      <w:lvlJc w:val="left"/>
      <w:pPr>
        <w:ind w:left="1800" w:hanging="360"/>
      </w:pPr>
      <w:rPr>
        <w:rFonts w:ascii="Symbol" w:hAnsi="Symbol" w:hint="default"/>
      </w:rPr>
    </w:lvl>
    <w:lvl w:ilvl="1" w:tplc="440A0003" w:tentative="1">
      <w:start w:val="1"/>
      <w:numFmt w:val="bullet"/>
      <w:lvlText w:val="o"/>
      <w:lvlJc w:val="left"/>
      <w:pPr>
        <w:ind w:left="2520" w:hanging="360"/>
      </w:pPr>
      <w:rPr>
        <w:rFonts w:ascii="Courier New" w:hAnsi="Courier New" w:cs="Courier New" w:hint="default"/>
      </w:rPr>
    </w:lvl>
    <w:lvl w:ilvl="2" w:tplc="440A0005" w:tentative="1">
      <w:start w:val="1"/>
      <w:numFmt w:val="bullet"/>
      <w:lvlText w:val=""/>
      <w:lvlJc w:val="left"/>
      <w:pPr>
        <w:ind w:left="3240" w:hanging="360"/>
      </w:pPr>
      <w:rPr>
        <w:rFonts w:ascii="Wingdings" w:hAnsi="Wingdings" w:hint="default"/>
      </w:rPr>
    </w:lvl>
    <w:lvl w:ilvl="3" w:tplc="440A0001" w:tentative="1">
      <w:start w:val="1"/>
      <w:numFmt w:val="bullet"/>
      <w:lvlText w:val=""/>
      <w:lvlJc w:val="left"/>
      <w:pPr>
        <w:ind w:left="3960" w:hanging="360"/>
      </w:pPr>
      <w:rPr>
        <w:rFonts w:ascii="Symbol" w:hAnsi="Symbol" w:hint="default"/>
      </w:rPr>
    </w:lvl>
    <w:lvl w:ilvl="4" w:tplc="440A0003" w:tentative="1">
      <w:start w:val="1"/>
      <w:numFmt w:val="bullet"/>
      <w:lvlText w:val="o"/>
      <w:lvlJc w:val="left"/>
      <w:pPr>
        <w:ind w:left="4680" w:hanging="360"/>
      </w:pPr>
      <w:rPr>
        <w:rFonts w:ascii="Courier New" w:hAnsi="Courier New" w:cs="Courier New" w:hint="default"/>
      </w:rPr>
    </w:lvl>
    <w:lvl w:ilvl="5" w:tplc="440A0005" w:tentative="1">
      <w:start w:val="1"/>
      <w:numFmt w:val="bullet"/>
      <w:lvlText w:val=""/>
      <w:lvlJc w:val="left"/>
      <w:pPr>
        <w:ind w:left="5400" w:hanging="360"/>
      </w:pPr>
      <w:rPr>
        <w:rFonts w:ascii="Wingdings" w:hAnsi="Wingdings" w:hint="default"/>
      </w:rPr>
    </w:lvl>
    <w:lvl w:ilvl="6" w:tplc="440A0001" w:tentative="1">
      <w:start w:val="1"/>
      <w:numFmt w:val="bullet"/>
      <w:lvlText w:val=""/>
      <w:lvlJc w:val="left"/>
      <w:pPr>
        <w:ind w:left="6120" w:hanging="360"/>
      </w:pPr>
      <w:rPr>
        <w:rFonts w:ascii="Symbol" w:hAnsi="Symbol" w:hint="default"/>
      </w:rPr>
    </w:lvl>
    <w:lvl w:ilvl="7" w:tplc="440A0003" w:tentative="1">
      <w:start w:val="1"/>
      <w:numFmt w:val="bullet"/>
      <w:lvlText w:val="o"/>
      <w:lvlJc w:val="left"/>
      <w:pPr>
        <w:ind w:left="6840" w:hanging="360"/>
      </w:pPr>
      <w:rPr>
        <w:rFonts w:ascii="Courier New" w:hAnsi="Courier New" w:cs="Courier New" w:hint="default"/>
      </w:rPr>
    </w:lvl>
    <w:lvl w:ilvl="8" w:tplc="440A0005" w:tentative="1">
      <w:start w:val="1"/>
      <w:numFmt w:val="bullet"/>
      <w:lvlText w:val=""/>
      <w:lvlJc w:val="left"/>
      <w:pPr>
        <w:ind w:left="7560" w:hanging="360"/>
      </w:pPr>
      <w:rPr>
        <w:rFonts w:ascii="Wingdings" w:hAnsi="Wingdings" w:hint="default"/>
      </w:rPr>
    </w:lvl>
  </w:abstractNum>
  <w:abstractNum w:abstractNumId="2" w15:restartNumberingAfterBreak="0">
    <w:nsid w:val="172049FB"/>
    <w:multiLevelType w:val="hybridMultilevel"/>
    <w:tmpl w:val="B2ECA774"/>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34CD47BE"/>
    <w:multiLevelType w:val="hybridMultilevel"/>
    <w:tmpl w:val="08FE65B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 w15:restartNumberingAfterBreak="0">
    <w:nsid w:val="380D7F7F"/>
    <w:multiLevelType w:val="hybridMultilevel"/>
    <w:tmpl w:val="1ECCE8E2"/>
    <w:lvl w:ilvl="0" w:tplc="440A0001">
      <w:start w:val="1"/>
      <w:numFmt w:val="bullet"/>
      <w:lvlText w:val=""/>
      <w:lvlJc w:val="left"/>
      <w:pPr>
        <w:ind w:left="1800" w:hanging="360"/>
      </w:pPr>
      <w:rPr>
        <w:rFonts w:ascii="Symbol" w:hAnsi="Symbol" w:hint="default"/>
      </w:rPr>
    </w:lvl>
    <w:lvl w:ilvl="1" w:tplc="440A0003" w:tentative="1">
      <w:start w:val="1"/>
      <w:numFmt w:val="bullet"/>
      <w:lvlText w:val="o"/>
      <w:lvlJc w:val="left"/>
      <w:pPr>
        <w:ind w:left="2520" w:hanging="360"/>
      </w:pPr>
      <w:rPr>
        <w:rFonts w:ascii="Courier New" w:hAnsi="Courier New" w:cs="Courier New" w:hint="default"/>
      </w:rPr>
    </w:lvl>
    <w:lvl w:ilvl="2" w:tplc="440A0005" w:tentative="1">
      <w:start w:val="1"/>
      <w:numFmt w:val="bullet"/>
      <w:lvlText w:val=""/>
      <w:lvlJc w:val="left"/>
      <w:pPr>
        <w:ind w:left="3240" w:hanging="360"/>
      </w:pPr>
      <w:rPr>
        <w:rFonts w:ascii="Wingdings" w:hAnsi="Wingdings" w:hint="default"/>
      </w:rPr>
    </w:lvl>
    <w:lvl w:ilvl="3" w:tplc="440A0001" w:tentative="1">
      <w:start w:val="1"/>
      <w:numFmt w:val="bullet"/>
      <w:lvlText w:val=""/>
      <w:lvlJc w:val="left"/>
      <w:pPr>
        <w:ind w:left="3960" w:hanging="360"/>
      </w:pPr>
      <w:rPr>
        <w:rFonts w:ascii="Symbol" w:hAnsi="Symbol" w:hint="default"/>
      </w:rPr>
    </w:lvl>
    <w:lvl w:ilvl="4" w:tplc="440A0003" w:tentative="1">
      <w:start w:val="1"/>
      <w:numFmt w:val="bullet"/>
      <w:lvlText w:val="o"/>
      <w:lvlJc w:val="left"/>
      <w:pPr>
        <w:ind w:left="4680" w:hanging="360"/>
      </w:pPr>
      <w:rPr>
        <w:rFonts w:ascii="Courier New" w:hAnsi="Courier New" w:cs="Courier New" w:hint="default"/>
      </w:rPr>
    </w:lvl>
    <w:lvl w:ilvl="5" w:tplc="440A0005" w:tentative="1">
      <w:start w:val="1"/>
      <w:numFmt w:val="bullet"/>
      <w:lvlText w:val=""/>
      <w:lvlJc w:val="left"/>
      <w:pPr>
        <w:ind w:left="5400" w:hanging="360"/>
      </w:pPr>
      <w:rPr>
        <w:rFonts w:ascii="Wingdings" w:hAnsi="Wingdings" w:hint="default"/>
      </w:rPr>
    </w:lvl>
    <w:lvl w:ilvl="6" w:tplc="440A0001" w:tentative="1">
      <w:start w:val="1"/>
      <w:numFmt w:val="bullet"/>
      <w:lvlText w:val=""/>
      <w:lvlJc w:val="left"/>
      <w:pPr>
        <w:ind w:left="6120" w:hanging="360"/>
      </w:pPr>
      <w:rPr>
        <w:rFonts w:ascii="Symbol" w:hAnsi="Symbol" w:hint="default"/>
      </w:rPr>
    </w:lvl>
    <w:lvl w:ilvl="7" w:tplc="440A0003" w:tentative="1">
      <w:start w:val="1"/>
      <w:numFmt w:val="bullet"/>
      <w:lvlText w:val="o"/>
      <w:lvlJc w:val="left"/>
      <w:pPr>
        <w:ind w:left="6840" w:hanging="360"/>
      </w:pPr>
      <w:rPr>
        <w:rFonts w:ascii="Courier New" w:hAnsi="Courier New" w:cs="Courier New" w:hint="default"/>
      </w:rPr>
    </w:lvl>
    <w:lvl w:ilvl="8" w:tplc="440A0005" w:tentative="1">
      <w:start w:val="1"/>
      <w:numFmt w:val="bullet"/>
      <w:lvlText w:val=""/>
      <w:lvlJc w:val="left"/>
      <w:pPr>
        <w:ind w:left="7560" w:hanging="360"/>
      </w:pPr>
      <w:rPr>
        <w:rFonts w:ascii="Wingdings" w:hAnsi="Wingdings" w:hint="default"/>
      </w:rPr>
    </w:lvl>
  </w:abstractNum>
  <w:abstractNum w:abstractNumId="5" w15:restartNumberingAfterBreak="0">
    <w:nsid w:val="4FB519ED"/>
    <w:multiLevelType w:val="hybridMultilevel"/>
    <w:tmpl w:val="9F088D02"/>
    <w:lvl w:ilvl="0" w:tplc="440A0001">
      <w:start w:val="1"/>
      <w:numFmt w:val="bullet"/>
      <w:lvlText w:val=""/>
      <w:lvlJc w:val="left"/>
      <w:pPr>
        <w:ind w:left="1590" w:hanging="360"/>
      </w:pPr>
      <w:rPr>
        <w:rFonts w:ascii="Symbol" w:hAnsi="Symbol" w:hint="default"/>
      </w:rPr>
    </w:lvl>
    <w:lvl w:ilvl="1" w:tplc="440A0003">
      <w:start w:val="1"/>
      <w:numFmt w:val="bullet"/>
      <w:lvlText w:val="o"/>
      <w:lvlJc w:val="left"/>
      <w:pPr>
        <w:ind w:left="2310" w:hanging="360"/>
      </w:pPr>
      <w:rPr>
        <w:rFonts w:ascii="Courier New" w:hAnsi="Courier New" w:cs="Courier New" w:hint="default"/>
      </w:rPr>
    </w:lvl>
    <w:lvl w:ilvl="2" w:tplc="440A0005" w:tentative="1">
      <w:start w:val="1"/>
      <w:numFmt w:val="bullet"/>
      <w:lvlText w:val=""/>
      <w:lvlJc w:val="left"/>
      <w:pPr>
        <w:ind w:left="3030" w:hanging="360"/>
      </w:pPr>
      <w:rPr>
        <w:rFonts w:ascii="Wingdings" w:hAnsi="Wingdings" w:hint="default"/>
      </w:rPr>
    </w:lvl>
    <w:lvl w:ilvl="3" w:tplc="440A0001" w:tentative="1">
      <w:start w:val="1"/>
      <w:numFmt w:val="bullet"/>
      <w:lvlText w:val=""/>
      <w:lvlJc w:val="left"/>
      <w:pPr>
        <w:ind w:left="3750" w:hanging="360"/>
      </w:pPr>
      <w:rPr>
        <w:rFonts w:ascii="Symbol" w:hAnsi="Symbol" w:hint="default"/>
      </w:rPr>
    </w:lvl>
    <w:lvl w:ilvl="4" w:tplc="440A0003" w:tentative="1">
      <w:start w:val="1"/>
      <w:numFmt w:val="bullet"/>
      <w:lvlText w:val="o"/>
      <w:lvlJc w:val="left"/>
      <w:pPr>
        <w:ind w:left="4470" w:hanging="360"/>
      </w:pPr>
      <w:rPr>
        <w:rFonts w:ascii="Courier New" w:hAnsi="Courier New" w:cs="Courier New" w:hint="default"/>
      </w:rPr>
    </w:lvl>
    <w:lvl w:ilvl="5" w:tplc="440A0005" w:tentative="1">
      <w:start w:val="1"/>
      <w:numFmt w:val="bullet"/>
      <w:lvlText w:val=""/>
      <w:lvlJc w:val="left"/>
      <w:pPr>
        <w:ind w:left="5190" w:hanging="360"/>
      </w:pPr>
      <w:rPr>
        <w:rFonts w:ascii="Wingdings" w:hAnsi="Wingdings" w:hint="default"/>
      </w:rPr>
    </w:lvl>
    <w:lvl w:ilvl="6" w:tplc="440A0001" w:tentative="1">
      <w:start w:val="1"/>
      <w:numFmt w:val="bullet"/>
      <w:lvlText w:val=""/>
      <w:lvlJc w:val="left"/>
      <w:pPr>
        <w:ind w:left="5910" w:hanging="360"/>
      </w:pPr>
      <w:rPr>
        <w:rFonts w:ascii="Symbol" w:hAnsi="Symbol" w:hint="default"/>
      </w:rPr>
    </w:lvl>
    <w:lvl w:ilvl="7" w:tplc="440A0003" w:tentative="1">
      <w:start w:val="1"/>
      <w:numFmt w:val="bullet"/>
      <w:lvlText w:val="o"/>
      <w:lvlJc w:val="left"/>
      <w:pPr>
        <w:ind w:left="6630" w:hanging="360"/>
      </w:pPr>
      <w:rPr>
        <w:rFonts w:ascii="Courier New" w:hAnsi="Courier New" w:cs="Courier New" w:hint="default"/>
      </w:rPr>
    </w:lvl>
    <w:lvl w:ilvl="8" w:tplc="440A0005" w:tentative="1">
      <w:start w:val="1"/>
      <w:numFmt w:val="bullet"/>
      <w:lvlText w:val=""/>
      <w:lvlJc w:val="left"/>
      <w:pPr>
        <w:ind w:left="7350" w:hanging="360"/>
      </w:pPr>
      <w:rPr>
        <w:rFonts w:ascii="Wingdings" w:hAnsi="Wingdings" w:hint="default"/>
      </w:rPr>
    </w:lvl>
  </w:abstractNum>
  <w:abstractNum w:abstractNumId="6" w15:restartNumberingAfterBreak="0">
    <w:nsid w:val="69843587"/>
    <w:multiLevelType w:val="hybridMultilevel"/>
    <w:tmpl w:val="6420ADF2"/>
    <w:lvl w:ilvl="0" w:tplc="440A0001">
      <w:start w:val="1"/>
      <w:numFmt w:val="bullet"/>
      <w:lvlText w:val=""/>
      <w:lvlJc w:val="left"/>
      <w:pPr>
        <w:ind w:left="1800" w:hanging="360"/>
      </w:pPr>
      <w:rPr>
        <w:rFonts w:ascii="Symbol" w:hAnsi="Symbol" w:hint="default"/>
      </w:rPr>
    </w:lvl>
    <w:lvl w:ilvl="1" w:tplc="440A0003" w:tentative="1">
      <w:start w:val="1"/>
      <w:numFmt w:val="bullet"/>
      <w:lvlText w:val="o"/>
      <w:lvlJc w:val="left"/>
      <w:pPr>
        <w:ind w:left="2520" w:hanging="360"/>
      </w:pPr>
      <w:rPr>
        <w:rFonts w:ascii="Courier New" w:hAnsi="Courier New" w:cs="Courier New" w:hint="default"/>
      </w:rPr>
    </w:lvl>
    <w:lvl w:ilvl="2" w:tplc="440A0005" w:tentative="1">
      <w:start w:val="1"/>
      <w:numFmt w:val="bullet"/>
      <w:lvlText w:val=""/>
      <w:lvlJc w:val="left"/>
      <w:pPr>
        <w:ind w:left="3240" w:hanging="360"/>
      </w:pPr>
      <w:rPr>
        <w:rFonts w:ascii="Wingdings" w:hAnsi="Wingdings" w:hint="default"/>
      </w:rPr>
    </w:lvl>
    <w:lvl w:ilvl="3" w:tplc="440A0001" w:tentative="1">
      <w:start w:val="1"/>
      <w:numFmt w:val="bullet"/>
      <w:lvlText w:val=""/>
      <w:lvlJc w:val="left"/>
      <w:pPr>
        <w:ind w:left="3960" w:hanging="360"/>
      </w:pPr>
      <w:rPr>
        <w:rFonts w:ascii="Symbol" w:hAnsi="Symbol" w:hint="default"/>
      </w:rPr>
    </w:lvl>
    <w:lvl w:ilvl="4" w:tplc="440A0003" w:tentative="1">
      <w:start w:val="1"/>
      <w:numFmt w:val="bullet"/>
      <w:lvlText w:val="o"/>
      <w:lvlJc w:val="left"/>
      <w:pPr>
        <w:ind w:left="4680" w:hanging="360"/>
      </w:pPr>
      <w:rPr>
        <w:rFonts w:ascii="Courier New" w:hAnsi="Courier New" w:cs="Courier New" w:hint="default"/>
      </w:rPr>
    </w:lvl>
    <w:lvl w:ilvl="5" w:tplc="440A0005" w:tentative="1">
      <w:start w:val="1"/>
      <w:numFmt w:val="bullet"/>
      <w:lvlText w:val=""/>
      <w:lvlJc w:val="left"/>
      <w:pPr>
        <w:ind w:left="5400" w:hanging="360"/>
      </w:pPr>
      <w:rPr>
        <w:rFonts w:ascii="Wingdings" w:hAnsi="Wingdings" w:hint="default"/>
      </w:rPr>
    </w:lvl>
    <w:lvl w:ilvl="6" w:tplc="440A0001" w:tentative="1">
      <w:start w:val="1"/>
      <w:numFmt w:val="bullet"/>
      <w:lvlText w:val=""/>
      <w:lvlJc w:val="left"/>
      <w:pPr>
        <w:ind w:left="6120" w:hanging="360"/>
      </w:pPr>
      <w:rPr>
        <w:rFonts w:ascii="Symbol" w:hAnsi="Symbol" w:hint="default"/>
      </w:rPr>
    </w:lvl>
    <w:lvl w:ilvl="7" w:tplc="440A0003" w:tentative="1">
      <w:start w:val="1"/>
      <w:numFmt w:val="bullet"/>
      <w:lvlText w:val="o"/>
      <w:lvlJc w:val="left"/>
      <w:pPr>
        <w:ind w:left="6840" w:hanging="360"/>
      </w:pPr>
      <w:rPr>
        <w:rFonts w:ascii="Courier New" w:hAnsi="Courier New" w:cs="Courier New" w:hint="default"/>
      </w:rPr>
    </w:lvl>
    <w:lvl w:ilvl="8" w:tplc="440A0005" w:tentative="1">
      <w:start w:val="1"/>
      <w:numFmt w:val="bullet"/>
      <w:lvlText w:val=""/>
      <w:lvlJc w:val="left"/>
      <w:pPr>
        <w:ind w:left="7560" w:hanging="360"/>
      </w:pPr>
      <w:rPr>
        <w:rFonts w:ascii="Wingdings" w:hAnsi="Wingdings" w:hint="default"/>
      </w:rPr>
    </w:lvl>
  </w:abstractNum>
  <w:abstractNum w:abstractNumId="7" w15:restartNumberingAfterBreak="0">
    <w:nsid w:val="7E3059B3"/>
    <w:multiLevelType w:val="hybridMultilevel"/>
    <w:tmpl w:val="F40617CC"/>
    <w:lvl w:ilvl="0" w:tplc="0138FAC2">
      <w:start w:val="1"/>
      <w:numFmt w:val="decimal"/>
      <w:lvlText w:val="%1."/>
      <w:lvlJc w:val="left"/>
      <w:pPr>
        <w:ind w:left="870" w:hanging="510"/>
      </w:pPr>
      <w:rPr>
        <w:rFonts w:hint="default"/>
      </w:rPr>
    </w:lvl>
    <w:lvl w:ilvl="1" w:tplc="6AEC5AE8">
      <w:start w:val="1"/>
      <w:numFmt w:val="decimal"/>
      <w:lvlText w:val="%2."/>
      <w:lvlJc w:val="left"/>
      <w:pPr>
        <w:ind w:left="1440" w:hanging="360"/>
      </w:pPr>
      <w:rPr>
        <w:rFonts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7"/>
  </w:num>
  <w:num w:numId="2">
    <w:abstractNumId w:val="5"/>
  </w:num>
  <w:num w:numId="3">
    <w:abstractNumId w:val="4"/>
  </w:num>
  <w:num w:numId="4">
    <w:abstractNumId w:val="6"/>
  </w:num>
  <w:num w:numId="5">
    <w:abstractNumId w:val="1"/>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8B7"/>
    <w:rsid w:val="001462A8"/>
    <w:rsid w:val="003750E3"/>
    <w:rsid w:val="003E10A3"/>
    <w:rsid w:val="003F560A"/>
    <w:rsid w:val="00482CAF"/>
    <w:rsid w:val="00571CDC"/>
    <w:rsid w:val="005A3D03"/>
    <w:rsid w:val="007A78B7"/>
    <w:rsid w:val="007C0E33"/>
    <w:rsid w:val="008A4761"/>
    <w:rsid w:val="009A29D0"/>
    <w:rsid w:val="00A75076"/>
    <w:rsid w:val="00D04B4C"/>
    <w:rsid w:val="00D32D02"/>
    <w:rsid w:val="00F57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BB1A"/>
  <w15:chartTrackingRefBased/>
  <w15:docId w15:val="{3F6B37AA-D0BE-42BB-8E0E-F5755D9FF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78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78B7"/>
  </w:style>
  <w:style w:type="paragraph" w:styleId="Piedepgina">
    <w:name w:val="footer"/>
    <w:basedOn w:val="Normal"/>
    <w:link w:val="PiedepginaCar"/>
    <w:uiPriority w:val="99"/>
    <w:unhideWhenUsed/>
    <w:rsid w:val="007A78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78B7"/>
  </w:style>
  <w:style w:type="paragraph" w:styleId="Prrafodelista">
    <w:name w:val="List Paragraph"/>
    <w:basedOn w:val="Normal"/>
    <w:uiPriority w:val="34"/>
    <w:qFormat/>
    <w:rsid w:val="007A78B7"/>
    <w:pPr>
      <w:ind w:left="720"/>
      <w:contextualSpacing/>
    </w:pPr>
  </w:style>
  <w:style w:type="table" w:styleId="Tablaconcuadrcula">
    <w:name w:val="Table Grid"/>
    <w:basedOn w:val="Tablanormal"/>
    <w:uiPriority w:val="39"/>
    <w:rsid w:val="008A47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8A4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5">
    <w:name w:val="Grid Table 4 Accent 5"/>
    <w:basedOn w:val="Tablanormal"/>
    <w:uiPriority w:val="49"/>
    <w:rsid w:val="008A4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624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Pages>
  <Words>383</Words>
  <Characters>2107</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Chobe Cuellar</dc:creator>
  <cp:keywords/>
  <dc:description/>
  <cp:lastModifiedBy>Chobe Cuellar</cp:lastModifiedBy>
  <cp:revision>5</cp:revision>
  <cp:lastPrinted>2020-05-15T22:16:00Z</cp:lastPrinted>
  <dcterms:created xsi:type="dcterms:W3CDTF">2020-05-11T21:11:00Z</dcterms:created>
  <dcterms:modified xsi:type="dcterms:W3CDTF">2020-05-15T22:20:00Z</dcterms:modified>
</cp:coreProperties>
</file>